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11EF4">
      <w:pPr>
        <w:pStyle w:val="2"/>
        <w:bidi w:val="0"/>
        <w:rPr>
          <w:rFonts w:hint="eastAsia"/>
        </w:rPr>
      </w:pPr>
      <w:bookmarkStart w:id="0" w:name="_GoBack"/>
      <w:r>
        <w:rPr>
          <w:rFonts w:hint="eastAsia"/>
        </w:rPr>
        <w:t>平凡着，闪耀着</w:t>
      </w:r>
    </w:p>
    <w:bookmarkEnd w:id="0"/>
    <w:p w14:paraId="5C1FE506">
      <w:pPr>
        <w:rPr>
          <w:rFonts w:hint="eastAsia"/>
        </w:rPr>
      </w:pPr>
      <w:r>
        <w:rPr>
          <w:rFonts w:hint="eastAsia"/>
        </w:rPr>
        <w:t xml:space="preserve">又是一年春来早。 </w:t>
      </w:r>
    </w:p>
    <w:p w14:paraId="2DD0B544">
      <w:pPr>
        <w:rPr>
          <w:rFonts w:hint="eastAsia"/>
        </w:rPr>
      </w:pPr>
      <w:r>
        <w:rPr>
          <w:rFonts w:hint="eastAsia"/>
        </w:rPr>
        <w:t>三月，全国两会如期召开。</w:t>
      </w:r>
    </w:p>
    <w:p w14:paraId="58AC1FAD">
      <w:pPr>
        <w:rPr>
          <w:rFonts w:hint="eastAsia"/>
        </w:rPr>
      </w:pPr>
      <w:r>
        <w:rPr>
          <w:rFonts w:hint="eastAsia"/>
        </w:rPr>
        <w:t>红色，是三月的颜色—广场上飘扬的红色旗帜，大会堂里红色的五星穹顶、红色的丝绒幕布，红色的代表证……</w:t>
      </w:r>
    </w:p>
    <w:p w14:paraId="3DC2198B">
      <w:pPr>
        <w:rPr>
          <w:rFonts w:hint="eastAsia"/>
        </w:rPr>
      </w:pPr>
      <w:r>
        <w:rPr>
          <w:rFonts w:hint="eastAsia"/>
        </w:rPr>
        <w:t>火热，是三月的主题—庄严的会场，激越的小组讨论；追逐的记者，被围采的代表委员……</w:t>
      </w:r>
    </w:p>
    <w:p w14:paraId="66EDEE96">
      <w:pPr>
        <w:rPr>
          <w:rFonts w:hint="eastAsia"/>
        </w:rPr>
      </w:pPr>
      <w:r>
        <w:rPr>
          <w:rFonts w:hint="eastAsia"/>
        </w:rPr>
        <w:t>10年前，胡小燕、康厚明、朱雪芹三位农民工全国人大代表初登国家最高权力机关的“舞台”。在广场上，在红色的五星穹顶下，在团组讨论会上，他们的一举一动，每一次发声，都成为那个春天里最被关注的焦点。仿佛有一束追光，始终紧紧跟随，只是为了听清一个庞大群体的所有声音。</w:t>
      </w:r>
    </w:p>
    <w:p w14:paraId="08F16992">
      <w:pPr>
        <w:rPr>
          <w:rFonts w:hint="eastAsia"/>
        </w:rPr>
      </w:pPr>
      <w:r>
        <w:rPr>
          <w:rFonts w:hint="eastAsia"/>
        </w:rPr>
        <w:t>此后，从0到3，从3到31，再到今年最新的数字45。连续三届，全国人大代表中农民工身份代表人数变化的背后，是一个关乎2.8171亿人的庞大群体的利益表达。随着这一数字不断增长，那束依旧会亮起的追光下，相信这一群体权益的表达会更加从容。</w:t>
      </w:r>
    </w:p>
    <w:p w14:paraId="3BAE4DC5">
      <w:pPr>
        <w:rPr>
          <w:rFonts w:hint="eastAsia"/>
        </w:rPr>
      </w:pPr>
      <w:r>
        <w:rPr>
          <w:rFonts w:hint="eastAsia"/>
        </w:rPr>
        <w:t>10多年来，从地方两会到全国两会，农民工代表们早已学会了如何通过权力机构表达群体利益。随着群体权利意识的不断增强，农民工代表参与社会治理的渠道逐渐畅通，新一代农民工代表参政议政的能力早已不可同日而语。</w:t>
      </w:r>
    </w:p>
    <w:p w14:paraId="4F7B7CB9">
      <w:pPr>
        <w:rPr>
          <w:rFonts w:hint="eastAsia"/>
        </w:rPr>
      </w:pPr>
      <w:r>
        <w:rPr>
          <w:rFonts w:hint="eastAsia"/>
        </w:rPr>
        <w:t>如果说，10年前的朱雪芹还会青涩地躲避记者，那么，早已参与到地方政治生活中的余雪琴代表，就显得更为成熟而从容。不同个体身上的细节变化，恰恰是一个时代不断进步的绝佳缩影。</w:t>
      </w:r>
    </w:p>
    <w:p w14:paraId="3F5E7126">
      <w:pPr>
        <w:rPr>
          <w:rFonts w:hint="eastAsia"/>
        </w:rPr>
      </w:pPr>
      <w:r>
        <w:rPr>
          <w:rFonts w:hint="eastAsia"/>
        </w:rPr>
        <w:t>说到从容，荣获全国五一劳动奖章已经4年的李超，从最初获得荣誉时的惴惴不安到如今能够淡定面对掌声鲜花，却依旧保持着温和又不失力量的一面。只因初心不失，坚持着一个工人的本分—将技术看作立身之本，视创新为一辈子的追求。</w:t>
      </w:r>
    </w:p>
    <w:p w14:paraId="28257D52">
      <w:pPr>
        <w:rPr>
          <w:rFonts w:hint="eastAsia"/>
        </w:rPr>
      </w:pPr>
      <w:r>
        <w:rPr>
          <w:rFonts w:hint="eastAsia"/>
        </w:rPr>
        <w:t>三月，也是女性之月。</w:t>
      </w:r>
    </w:p>
    <w:p w14:paraId="4BDB15E9">
      <w:pPr>
        <w:rPr>
          <w:rFonts w:hint="eastAsia"/>
        </w:rPr>
      </w:pPr>
      <w:r>
        <w:rPr>
          <w:rFonts w:hint="eastAsia"/>
        </w:rPr>
        <w:t>本期杂志，我们关注二孩时代职场女性的生育焦虑。妈妈们吐槽生活中琐碎缠身、职场里升职的无奈、身份切换间如何狼狈，这些都是女性的现实困境。然而，生还是不生，难道只是个体选择吗？</w:t>
      </w:r>
    </w:p>
    <w:p w14:paraId="11DEB2C2">
      <w:pPr>
        <w:rPr>
          <w:rFonts w:hint="eastAsia"/>
        </w:rPr>
      </w:pPr>
      <w:r>
        <w:rPr>
          <w:rFonts w:hint="eastAsia"/>
        </w:rPr>
        <w:t>数据显示，我国2017年出生人口1723万人，比2016年减少了63万人。12.43‰这一人口出生率，竟然比日本还低。更有专家预测，今年将迎来人口塌陷式下滑。出生人口一旦雪崩，“生”与“升”的焦虑，就绝不会只是个体焦虑了。从这个角度考虑，如何善待女性，为她们的生育减轻负担，已经刻不容缓，因为，它事关民族未来。</w:t>
      </w:r>
    </w:p>
    <w:p w14:paraId="4A3C1C11">
      <w:pPr>
        <w:rPr>
          <w:rFonts w:hint="eastAsia"/>
        </w:rPr>
      </w:pPr>
      <w:r>
        <w:rPr>
          <w:rFonts w:hint="eastAsia"/>
        </w:rPr>
        <w:t>三月，意见建议声音主张在充分释放，振奋欣喜自信期待积聚着能量。</w:t>
      </w:r>
    </w:p>
    <w:p w14:paraId="113971AA">
      <w:pPr>
        <w:rPr>
          <w:rFonts w:hint="eastAsia"/>
        </w:rPr>
      </w:pPr>
      <w:r>
        <w:rPr>
          <w:rFonts w:hint="eastAsia"/>
        </w:rPr>
        <w:t>三月，天如此蓝，风也轻暖起来，百花次第开放，美好的季节不可辜负。</w:t>
      </w:r>
    </w:p>
    <w:p w14:paraId="61E041E8">
      <w:pPr>
        <w:rPr>
          <w:rFonts w:hint="eastAsia"/>
        </w:rPr>
      </w:pPr>
      <w:r>
        <w:rPr>
          <w:rFonts w:hint="eastAsia"/>
        </w:rPr>
        <w:t>无论你是谁，在哪里，正如诗中所言，“苔花如米小，也学牡丹开”，每个人都可以平凡着，却闪耀着。</w:t>
      </w:r>
    </w:p>
    <w:p w14:paraId="3D9C8E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7B7A6"/>
    <w:rsid w:val="3FB7B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2026-06-16T16:09:00Z</dcterms:created>
  <dc:creator>jiaojiao</dc:creator>
  <cp:lastModifiedBy>jiaojiao</cp:lastModifiedBy>
  <dcterms:modified xsi:type="dcterms:W3CDTF">2026-06-16T16:10:53Z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8A8009BF18848DE4A804316A71B02FD2_41</vt:lpwstr>
  </property>
</Properties>
</file>